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9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75"/>
        <w:gridCol w:w="344"/>
        <w:gridCol w:w="3210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75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Residente: </w:t>
            </w:r>
          </w:p>
        </w:tc>
        <w:tc>
          <w:tcPr>
            <w:tcW w:w="344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</w:p>
        </w:tc>
        <w:tc>
          <w:tcPr>
            <w:tcW w:w="3210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Matrícula: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7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4"/>
              <w:rPr>
                <w:rFonts w:ascii="Carlito" w:hAnsi="Carlito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pStyle w:val="14"/>
              <w:rPr>
                <w:rFonts w:ascii="Carlito" w:hAnsi="Carlito"/>
              </w:rPr>
            </w:pPr>
          </w:p>
        </w:tc>
        <w:tc>
          <w:tcPr>
            <w:tcW w:w="321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4"/>
              <w:rPr>
                <w:rFonts w:ascii="Carlito" w:hAnsi="Carlito"/>
              </w:rPr>
            </w:pPr>
          </w:p>
        </w:tc>
      </w:tr>
    </w:tbl>
    <w:p>
      <w:pPr>
        <w:tabs>
          <w:tab w:val="left" w:pos="284"/>
          <w:tab w:val="left" w:pos="567"/>
        </w:tabs>
        <w:spacing w:before="0" w:after="0" w:line="240" w:lineRule="auto"/>
        <w:ind w:left="360" w:right="0" w:hanging="360"/>
        <w:jc w:val="both"/>
        <w:rPr>
          <w:rFonts w:eastAsia="Times New Roman" w:cs="Arial"/>
          <w:color w:val="000000"/>
          <w:kern w:val="2"/>
          <w:u w:val="none"/>
          <w:lang w:val="pt-BR" w:eastAsia="pt-BR"/>
        </w:rPr>
      </w:pPr>
    </w:p>
    <w:tbl>
      <w:tblPr>
        <w:tblStyle w:val="8"/>
        <w:tblW w:w="963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75"/>
        <w:gridCol w:w="350"/>
        <w:gridCol w:w="3213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75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Local de Estágio:</w:t>
            </w:r>
          </w:p>
        </w:tc>
        <w:tc>
          <w:tcPr>
            <w:tcW w:w="350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</w:p>
        </w:tc>
        <w:tc>
          <w:tcPr>
            <w:tcW w:w="3213" w:type="dxa"/>
            <w:shd w:val="clear" w:color="auto" w:fill="auto"/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Período: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7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4"/>
              <w:rPr>
                <w:rFonts w:ascii="Carlito" w:hAnsi="Carlito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pStyle w:val="14"/>
              <w:rPr>
                <w:rFonts w:ascii="Carlito" w:hAnsi="Carlito"/>
              </w:rPr>
            </w:pPr>
          </w:p>
        </w:tc>
        <w:tc>
          <w:tcPr>
            <w:tcW w:w="321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2" w:type="dxa"/>
            </w:tcMar>
          </w:tcPr>
          <w:p>
            <w:pPr>
              <w:pStyle w:val="14"/>
              <w:rPr>
                <w:rFonts w:ascii="Carlito" w:hAnsi="Carlito"/>
              </w:rPr>
            </w:pPr>
          </w:p>
        </w:tc>
      </w:tr>
    </w:tbl>
    <w:p>
      <w:pPr>
        <w:spacing w:before="0" w:after="0"/>
        <w:rPr>
          <w:rFonts w:ascii="Liberation Serif" w:hAnsi="Liberation Serif"/>
          <w:b/>
          <w:sz w:val="18"/>
          <w:szCs w:val="18"/>
        </w:rPr>
      </w:pPr>
    </w:p>
    <w:p>
      <w:pPr>
        <w:spacing w:before="0" w:after="0"/>
        <w:rPr>
          <w:rFonts w:ascii="Liberation Serif" w:hAnsi="Liberation Serif"/>
          <w:b/>
          <w:sz w:val="18"/>
          <w:szCs w:val="18"/>
        </w:rPr>
      </w:pPr>
    </w:p>
    <w:p>
      <w:pPr>
        <w:pStyle w:val="3"/>
        <w:spacing w:before="120" w:after="160" w:line="240" w:lineRule="auto"/>
        <w:jc w:val="center"/>
        <w:rPr>
          <w:rFonts w:hint="default" w:ascii="Carlito" w:hAnsi="Carlito"/>
          <w:b/>
          <w:bCs/>
          <w:sz w:val="30"/>
          <w:szCs w:val="30"/>
          <w:u w:val="single"/>
          <w:lang w:val="pt-BR"/>
        </w:rPr>
      </w:pPr>
      <w:r>
        <w:rPr>
          <w:rFonts w:ascii="Carlito" w:hAnsi="Carlito"/>
          <w:b/>
          <w:bCs/>
          <w:sz w:val="30"/>
          <w:szCs w:val="30"/>
          <w:u w:val="single"/>
        </w:rPr>
        <w:t xml:space="preserve">RELATÓRIO DE ATIVIDADES </w:t>
      </w:r>
      <w:r>
        <w:rPr>
          <w:rFonts w:hint="default" w:ascii="Carlito" w:hAnsi="Carlito"/>
          <w:b/>
          <w:bCs/>
          <w:sz w:val="30"/>
          <w:szCs w:val="30"/>
          <w:u w:val="single"/>
          <w:lang w:val="pt-BR"/>
        </w:rPr>
        <w:t>-</w:t>
      </w:r>
      <w:r>
        <w:rPr>
          <w:rFonts w:ascii="Carlito" w:hAnsi="Carlito"/>
          <w:b/>
          <w:bCs/>
          <w:sz w:val="30"/>
          <w:szCs w:val="30"/>
          <w:u w:val="single"/>
        </w:rPr>
        <w:t xml:space="preserve"> ESTÁGIO </w:t>
      </w:r>
      <w:bookmarkStart w:id="1" w:name="_GoBack"/>
      <w:bookmarkEnd w:id="1"/>
      <w:r>
        <w:rPr>
          <w:rFonts w:hint="default" w:ascii="Carlito" w:hAnsi="Carlito"/>
          <w:b/>
          <w:bCs/>
          <w:sz w:val="30"/>
          <w:szCs w:val="30"/>
          <w:u w:val="single"/>
          <w:lang w:val="pt-BR"/>
        </w:rPr>
        <w:t>OPTATIVO</w:t>
      </w:r>
    </w:p>
    <w:p>
      <w:pPr>
        <w:spacing w:before="120" w:after="160"/>
        <w:rPr>
          <w:rFonts w:ascii="Carlito" w:hAnsi="Carlito"/>
          <w:b w:val="0"/>
          <w:bCs w:val="0"/>
          <w:sz w:val="22"/>
          <w:szCs w:val="22"/>
        </w:rPr>
      </w:pPr>
      <w:r>
        <w:rPr>
          <w:rFonts w:ascii="Carlito" w:hAnsi="Carlito"/>
          <w:b w:val="0"/>
          <w:bCs w:val="0"/>
          <w:sz w:val="22"/>
          <w:szCs w:val="22"/>
        </w:rPr>
        <w:t>REGISTRAR OS SEGUINTES ASPECTOS:</w:t>
      </w:r>
    </w:p>
    <w:p>
      <w:pPr>
        <w:pStyle w:val="13"/>
        <w:numPr>
          <w:ilvl w:val="0"/>
          <w:numId w:val="1"/>
        </w:numPr>
        <w:tabs>
          <w:tab w:val="left" w:pos="284"/>
          <w:tab w:val="left" w:pos="567"/>
        </w:tabs>
        <w:spacing w:before="0" w:after="0"/>
        <w:ind w:left="360" w:right="0" w:hanging="360"/>
        <w:jc w:val="both"/>
        <w:rPr>
          <w:rFonts w:ascii="Carlito" w:hAnsi="Carlito"/>
          <w:b w:val="0"/>
          <w:bCs w:val="0"/>
          <w:color w:val="000000"/>
          <w:sz w:val="18"/>
          <w:szCs w:val="18"/>
        </w:rPr>
      </w:pPr>
      <w:r>
        <w:rPr>
          <w:rFonts w:ascii="Carlito" w:hAnsi="Carlito"/>
          <w:b w:val="0"/>
          <w:bCs w:val="0"/>
          <w:color w:val="000000"/>
          <w:sz w:val="18"/>
          <w:szCs w:val="18"/>
        </w:rPr>
        <w:t>Aprendizagens construídas a partir das atividades práticas e teóricas.</w:t>
      </w:r>
    </w:p>
    <w:p>
      <w:pPr>
        <w:pStyle w:val="13"/>
        <w:numPr>
          <w:ilvl w:val="0"/>
          <w:numId w:val="1"/>
        </w:numPr>
        <w:tabs>
          <w:tab w:val="left" w:pos="284"/>
          <w:tab w:val="left" w:pos="567"/>
        </w:tabs>
        <w:spacing w:before="0" w:after="0"/>
        <w:ind w:left="360" w:right="0" w:hanging="360"/>
        <w:jc w:val="both"/>
        <w:rPr>
          <w:rFonts w:ascii="Carlito" w:hAnsi="Carlito"/>
          <w:b w:val="0"/>
          <w:bCs w:val="0"/>
          <w:color w:val="000000"/>
          <w:sz w:val="18"/>
          <w:szCs w:val="18"/>
        </w:rPr>
      </w:pPr>
      <w:r>
        <w:rPr>
          <w:rFonts w:ascii="Carlito" w:hAnsi="Carlito"/>
          <w:b w:val="0"/>
          <w:bCs w:val="0"/>
          <w:color w:val="000000"/>
          <w:sz w:val="18"/>
          <w:szCs w:val="18"/>
        </w:rPr>
        <w:t>Dificuldades encontradas, quer quanto ao relacionamento, conhecimento ou outras que surgiram (caso não houver nenhuma, informar isto). Descrever como estas dificuldades foram resolvidas, caso tenham ocorrido.</w:t>
      </w:r>
    </w:p>
    <w:p>
      <w:pPr>
        <w:pStyle w:val="13"/>
        <w:numPr>
          <w:ilvl w:val="0"/>
          <w:numId w:val="1"/>
        </w:numPr>
        <w:tabs>
          <w:tab w:val="left" w:pos="284"/>
          <w:tab w:val="left" w:pos="567"/>
        </w:tabs>
        <w:spacing w:before="0" w:after="0"/>
        <w:ind w:left="360" w:right="0" w:hanging="360"/>
        <w:jc w:val="both"/>
        <w:rPr>
          <w:rFonts w:ascii="Carlito" w:hAnsi="Carlito"/>
          <w:b w:val="0"/>
          <w:bCs w:val="0"/>
          <w:color w:val="000000"/>
          <w:sz w:val="18"/>
          <w:szCs w:val="18"/>
        </w:rPr>
      </w:pPr>
      <w:r>
        <w:rPr>
          <w:rFonts w:ascii="Carlito" w:hAnsi="Carlito"/>
          <w:b w:val="0"/>
          <w:bCs w:val="0"/>
          <w:color w:val="000000"/>
          <w:sz w:val="18"/>
          <w:szCs w:val="18"/>
        </w:rPr>
        <w:t>As expectativas e objetivos deste estágio foram alcançadas?</w:t>
      </w:r>
    </w:p>
    <w:p>
      <w:pPr>
        <w:pStyle w:val="13"/>
        <w:numPr>
          <w:ilvl w:val="0"/>
          <w:numId w:val="1"/>
        </w:numPr>
        <w:tabs>
          <w:tab w:val="left" w:pos="284"/>
          <w:tab w:val="left" w:pos="567"/>
        </w:tabs>
        <w:spacing w:before="0" w:after="0" w:line="240" w:lineRule="auto"/>
        <w:ind w:left="360" w:right="0" w:hanging="360"/>
        <w:jc w:val="both"/>
        <w:rPr>
          <w:rFonts w:ascii="Carlito" w:hAnsi="Carlito" w:cs="Times New Roman"/>
          <w:b w:val="0"/>
          <w:bCs w:val="0"/>
          <w:color w:val="000000"/>
          <w:sz w:val="18"/>
          <w:szCs w:val="18"/>
          <w:u w:val="none"/>
        </w:rPr>
      </w:pPr>
      <w:bookmarkStart w:id="0" w:name="_GoBack11"/>
      <w:bookmarkEnd w:id="0"/>
      <w:r>
        <w:rPr>
          <w:rFonts w:ascii="Carlito" w:hAnsi="Carlito" w:cs="Times New Roman"/>
          <w:b w:val="0"/>
          <w:bCs w:val="0"/>
          <w:color w:val="000000"/>
          <w:sz w:val="18"/>
          <w:szCs w:val="18"/>
          <w:u w:val="none"/>
        </w:rPr>
        <w:t>Encerrar este tópico, comentando se o estágio foi satisfatório, se o tempo foi suficiente, como foi o processo de supervisão e orientação.</w:t>
      </w:r>
    </w:p>
    <w:p>
      <w:pPr>
        <w:pStyle w:val="13"/>
        <w:tabs>
          <w:tab w:val="left" w:pos="284"/>
          <w:tab w:val="left" w:pos="567"/>
        </w:tabs>
        <w:spacing w:before="0" w:after="0" w:line="240" w:lineRule="auto"/>
        <w:ind w:left="360" w:right="0" w:hanging="360"/>
        <w:jc w:val="both"/>
        <w:rPr>
          <w:rFonts w:ascii="Liberation Serif" w:hAnsi="Liberation Serif" w:cs="Times New Roman"/>
          <w:b w:val="0"/>
          <w:bCs w:val="0"/>
          <w:color w:val="000000"/>
          <w:sz w:val="18"/>
          <w:szCs w:val="18"/>
          <w:u w:val="none"/>
        </w:rPr>
      </w:pPr>
    </w:p>
    <w:tbl>
      <w:tblPr>
        <w:tblStyle w:val="8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  <w:p>
            <w:pPr>
              <w:pStyle w:val="14"/>
              <w:bidi w:val="0"/>
              <w:spacing w:before="156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  <w:p>
            <w:pPr>
              <w:pStyle w:val="14"/>
              <w:bidi w:val="0"/>
              <w:spacing w:before="156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  <w:p>
            <w:pPr>
              <w:pStyle w:val="14"/>
              <w:bidi w:val="0"/>
              <w:spacing w:before="156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</w:tr>
    </w:tbl>
    <w:p>
      <w:pPr>
        <w:pStyle w:val="13"/>
        <w:numPr>
          <w:ilvl w:val="0"/>
          <w:numId w:val="0"/>
        </w:numPr>
        <w:tabs>
          <w:tab w:val="left" w:pos="284"/>
          <w:tab w:val="left" w:pos="567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</w:pPr>
    </w:p>
    <w:p>
      <w:pPr>
        <w:tabs>
          <w:tab w:val="left" w:pos="284"/>
          <w:tab w:val="left" w:pos="567"/>
        </w:tabs>
        <w:spacing w:before="0" w:after="0" w:line="240" w:lineRule="auto"/>
        <w:ind w:left="360" w:right="0" w:hanging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</w:pPr>
    </w:p>
    <w:tbl>
      <w:tblPr>
        <w:tblStyle w:val="8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31"/>
        <w:gridCol w:w="4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9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4"/>
              <w:jc w:val="center"/>
              <w:rPr>
                <w:rFonts w:ascii="Carlito" w:hAnsi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ANÁLISE CRÍTICA DA INSTITUIÇÃO CONCEDENTE (Local de Estágio)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5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4"/>
              <w:jc w:val="center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POTENCIALIDADES</w:t>
            </w:r>
          </w:p>
        </w:tc>
        <w:tc>
          <w:tcPr>
            <w:tcW w:w="4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4"/>
              <w:jc w:val="center"/>
              <w:rPr>
                <w:rFonts w:ascii="Carlito" w:hAnsi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FRAGILIDADES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5131" w:type="dxa"/>
            <w:tcBorders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tcMar>
              <w:left w:w="54" w:type="dxa"/>
            </w:tcMar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</w:tbl>
    <w:p>
      <w:pPr>
        <w:tabs>
          <w:tab w:val="left" w:pos="284"/>
          <w:tab w:val="left" w:pos="567"/>
        </w:tabs>
        <w:spacing w:before="0" w:after="0" w:line="240" w:lineRule="auto"/>
        <w:ind w:left="360" w:right="0" w:hanging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</w:pPr>
    </w:p>
    <w:tbl>
      <w:tblPr>
        <w:tblStyle w:val="8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1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SUGESTÕES: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</w:tbl>
    <w:p>
      <w:pPr>
        <w:pStyle w:val="3"/>
      </w:pPr>
    </w:p>
    <w:p>
      <w:pPr>
        <w:jc w:val="right"/>
        <w:rPr>
          <w:rFonts w:ascii="Carlito" w:hAnsi="Carlito"/>
        </w:rPr>
      </w:pPr>
      <w:r>
        <w:rPr>
          <w:rFonts w:ascii="Carlito" w:hAnsi="Carlito"/>
        </w:rPr>
        <w:t>Passo Fundo, ____/____/______</w:t>
      </w:r>
    </w:p>
    <w:p/>
    <w:p>
      <w:pPr>
        <w:rPr>
          <w:bCs w:val="0"/>
        </w:rPr>
      </w:pPr>
    </w:p>
    <w:p>
      <w:pPr>
        <w:jc w:val="right"/>
      </w:pPr>
    </w:p>
    <w:tbl>
      <w:tblPr>
        <w:tblStyle w:val="8"/>
        <w:tblW w:w="8269" w:type="dxa"/>
        <w:tblInd w:w="7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38"/>
        <w:gridCol w:w="1125"/>
        <w:gridCol w:w="3506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63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ascii="Carlito" w:hAnsi="Carlito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pStyle w:val="14"/>
              <w:rPr>
                <w:rFonts w:ascii="Carlito" w:hAnsi="Carlito"/>
                <w:sz w:val="22"/>
                <w:szCs w:val="22"/>
              </w:rPr>
            </w:pPr>
          </w:p>
        </w:tc>
        <w:tc>
          <w:tcPr>
            <w:tcW w:w="350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rPr>
                <w:rFonts w:ascii="Carlito" w:hAnsi="Carli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63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ascii="Carlito" w:hAnsi="Carlito" w:cs="Arial"/>
                <w:sz w:val="22"/>
                <w:szCs w:val="22"/>
              </w:rPr>
              <w:t>Residente</w:t>
            </w:r>
          </w:p>
          <w:p>
            <w:pPr>
              <w:jc w:val="center"/>
              <w:rPr>
                <w:rFonts w:ascii="Carlito" w:hAnsi="Carlito" w:cs="Arial"/>
                <w:sz w:val="18"/>
                <w:szCs w:val="18"/>
              </w:rPr>
            </w:pPr>
            <w:r>
              <w:rPr>
                <w:rFonts w:ascii="Carlito" w:hAnsi="Carlito" w:cs="Arial"/>
                <w:sz w:val="18"/>
                <w:szCs w:val="18"/>
              </w:rPr>
              <w:t>(Assinatura e Carimbo)</w:t>
            </w: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ascii="Carlito" w:hAnsi="Carlito" w:cs="Arial"/>
                <w:sz w:val="22"/>
                <w:szCs w:val="22"/>
              </w:rPr>
              <w:t>Orientador de Estágio/UFFS</w:t>
            </w:r>
          </w:p>
          <w:p>
            <w:pPr>
              <w:jc w:val="center"/>
              <w:rPr>
                <w:rFonts w:ascii="Carlito" w:hAnsi="Carlito" w:cs="Arial"/>
                <w:sz w:val="18"/>
                <w:szCs w:val="18"/>
              </w:rPr>
            </w:pPr>
            <w:r>
              <w:rPr>
                <w:rFonts w:ascii="Carlito" w:hAnsi="Carlito" w:cs="Arial"/>
                <w:sz w:val="18"/>
                <w:szCs w:val="18"/>
              </w:rPr>
              <w:t>(Assinatura e Carimbo)</w:t>
            </w:r>
          </w:p>
        </w:tc>
      </w:tr>
    </w:tbl>
    <w:p>
      <w:pPr>
        <w:jc w:val="righ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607" w:right="1134" w:bottom="1239" w:left="1134" w:header="680" w:footer="680" w:gutter="0"/>
      <w:pgNumType w:fmt="decimal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rlito">
    <w:panose1 w:val="020F0502020204030204"/>
    <w:charset w:val="00"/>
    <w:family w:val="roman"/>
    <w:pitch w:val="default"/>
    <w:sig w:usb0="E10002FF" w:usb1="5000E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tbl>
    <w:tblPr>
      <w:tblStyle w:val="8"/>
      <w:tblW w:w="9581" w:type="dxa"/>
      <w:tblInd w:w="66" w:type="dxa"/>
      <w:tblBorders>
        <w:top w:val="none" w:color="auto" w:sz="0" w:space="0"/>
        <w:left w:val="none" w:color="auto" w:sz="0" w:space="0"/>
        <w:bottom w:val="double" w:color="000001" w:sz="2" w:space="0"/>
        <w:right w:val="none" w:color="auto" w:sz="0" w:space="0"/>
        <w:insideH w:val="double" w:color="000001" w:sz="2" w:space="0"/>
        <w:insideV w:val="none" w:color="auto" w:sz="0" w:space="0"/>
      </w:tblBorders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313"/>
      <w:gridCol w:w="7200"/>
      <w:gridCol w:w="1068"/>
    </w:tblGrid>
    <w:tr>
      <w:tblPrEx>
        <w:tblBorders>
          <w:top w:val="none" w:color="auto" w:sz="0" w:space="0"/>
          <w:left w:val="none" w:color="auto" w:sz="0" w:space="0"/>
          <w:bottom w:val="double" w:color="000001" w:sz="2" w:space="0"/>
          <w:right w:val="none" w:color="auto" w:sz="0" w:space="0"/>
          <w:insideH w:val="double" w:color="000001" w:sz="2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1077" w:hRule="atLeast"/>
      </w:trPr>
      <w:tc>
        <w:tcPr>
          <w:tcW w:w="1313" w:type="dxa"/>
          <w:tcBorders>
            <w:bottom w:val="double" w:color="000001" w:sz="2" w:space="0"/>
            <w:insideH w:val="double" w:sz="2" w:space="0"/>
          </w:tcBorders>
          <w:shd w:val="clear" w:color="auto" w:fill="auto"/>
        </w:tcPr>
        <w:p>
          <w:pPr>
            <w:pStyle w:val="14"/>
          </w:pPr>
          <w:r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49530</wp:posOffset>
                </wp:positionV>
                <wp:extent cx="544195" cy="578485"/>
                <wp:effectExtent l="0" t="0" r="0" b="0"/>
                <wp:wrapNone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2525" b="82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" cy="578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0" w:type="dxa"/>
          <w:tcBorders>
            <w:bottom w:val="double" w:color="000001" w:sz="2" w:space="0"/>
            <w:insideH w:val="double" w:sz="2" w:space="0"/>
          </w:tcBorders>
          <w:shd w:val="clear" w:color="auto" w:fill="auto"/>
        </w:tcPr>
        <w:p>
          <w:pPr>
            <w:bidi w:val="0"/>
            <w:spacing w:line="240" w:lineRule="auto"/>
            <w:jc w:val="center"/>
          </w:pPr>
          <w:r>
            <w:rPr>
              <w:rFonts w:ascii="Carlito" w:hAnsi="Carlito" w:eastAsia="Calibri" w:cs="Times New Roman"/>
              <w:b w:val="0"/>
              <w:bCs w:val="0"/>
              <w:color w:val="000000"/>
              <w:sz w:val="18"/>
              <w:szCs w:val="18"/>
              <w:lang w:val="pt-BR"/>
            </w:rPr>
            <w:t>SERVIÇO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PÚBLICO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FEDERAL</w:t>
          </w:r>
        </w:p>
        <w:p>
          <w:pPr>
            <w:bidi w:val="0"/>
            <w:spacing w:line="240" w:lineRule="auto"/>
            <w:jc w:val="center"/>
          </w:pPr>
          <w:r>
            <w:rPr>
              <w:rFonts w:ascii="Carlito" w:hAnsi="Carlito" w:eastAsia="Calibri" w:cs="Times New Roman"/>
              <w:b w:val="0"/>
              <w:bCs w:val="0"/>
              <w:color w:val="000000"/>
              <w:sz w:val="18"/>
              <w:szCs w:val="18"/>
              <w:lang w:val="pt-BR"/>
            </w:rPr>
            <w:t>UNIVERSIDADE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FEDERAL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DA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FRONTEIRA</w:t>
          </w:r>
          <w:r>
            <w:rPr>
              <w:rFonts w:ascii="Carlito" w:hAnsi="Carlito" w:eastAsia="Times New Roman" w:cs="Times New Roman"/>
              <w:b w:val="0"/>
              <w:bCs w:val="0"/>
              <w:color w:val="000000"/>
              <w:sz w:val="18"/>
              <w:szCs w:val="18"/>
              <w:lang w:val="pt-BR"/>
            </w:rPr>
            <w:t xml:space="preserve"> </w:t>
          </w: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SUL</w:t>
          </w:r>
        </w:p>
        <w:p>
          <w:pPr>
            <w:bidi w:val="0"/>
            <w:spacing w:line="240" w:lineRule="auto"/>
            <w:jc w:val="center"/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</w:pP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SECRETARIA DE PÓS-GRADUAÇÃO</w:t>
          </w:r>
        </w:p>
        <w:p>
          <w:pPr>
            <w:bidi w:val="0"/>
            <w:spacing w:line="240" w:lineRule="auto"/>
            <w:jc w:val="center"/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</w:pPr>
          <w:r>
            <w:rPr>
              <w:rFonts w:ascii="Carlito" w:hAnsi="Carlito" w:cs="Times New Roman"/>
              <w:b w:val="0"/>
              <w:bCs w:val="0"/>
              <w:color w:val="000000"/>
              <w:sz w:val="18"/>
              <w:szCs w:val="18"/>
              <w:lang w:val="pt-BR"/>
            </w:rPr>
            <w:t>RESIDÊNCIA MULTIPROFISSIONAL EM SAÚDE</w:t>
          </w:r>
        </w:p>
      </w:tc>
      <w:tc>
        <w:tcPr>
          <w:tcW w:w="1068" w:type="dxa"/>
          <w:tcBorders>
            <w:bottom w:val="double" w:color="000001" w:sz="2" w:space="0"/>
            <w:insideH w:val="double" w:sz="2" w:space="0"/>
          </w:tcBorders>
          <w:shd w:val="clear" w:color="auto" w:fill="auto"/>
        </w:tcPr>
        <w:p>
          <w:pPr>
            <w:pStyle w:val="14"/>
          </w:pPr>
          <w:r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494030" cy="619760"/>
                <wp:effectExtent l="0" t="0" r="0" b="0"/>
                <wp:wrapNone/>
                <wp:docPr id="2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9"/>
  <w:compat>
    <w:splitPgBreakAndParaMark/>
    <w:compatSetting w:name="compatibilityMode" w:uri="http://schemas.microsoft.com/office/word" w:val="12"/>
  </w:compat>
  <w:rsids>
    <w:rsidRoot w:val="00000000"/>
    <w:rsid w:val="519224E8"/>
    <w:rsid w:val="7B713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uiPriority w:val="0"/>
    <w:rPr>
      <w:rFonts w:cs="Arial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5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9">
    <w:name w:val="ListLabel 4"/>
    <w:qFormat/>
    <w:uiPriority w:val="0"/>
    <w:rPr>
      <w:b/>
      <w:color w:val="FF0000"/>
      <w:sz w:val="24"/>
    </w:rPr>
  </w:style>
  <w:style w:type="character" w:customStyle="1" w:styleId="10">
    <w:name w:val="Símbolos de numeração"/>
    <w:qFormat/>
    <w:uiPriority w:val="0"/>
  </w:style>
  <w:style w:type="paragraph" w:customStyle="1" w:styleId="11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Índice"/>
    <w:basedOn w:val="1"/>
    <w:qFormat/>
    <w:uiPriority w:val="0"/>
    <w:pPr>
      <w:suppressLineNumbers/>
    </w:pPr>
    <w:rPr>
      <w:rFonts w:cs="Arial"/>
    </w:rPr>
  </w:style>
  <w:style w:type="paragraph" w:styleId="13">
    <w:name w:val="List Paragraph"/>
    <w:basedOn w:val="1"/>
    <w:qFormat/>
    <w:uiPriority w:val="0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</w:rPr>
  </w:style>
  <w:style w:type="paragraph" w:customStyle="1" w:styleId="14">
    <w:name w:val="Conteúdo da tabela"/>
    <w:basedOn w:val="1"/>
    <w:qFormat/>
    <w:uiPriority w:val="0"/>
    <w:pPr>
      <w:suppressLineNumbers/>
    </w:pPr>
  </w:style>
  <w:style w:type="paragraph" w:customStyle="1" w:styleId="15">
    <w:name w:val="Título de tabela"/>
    <w:basedOn w:val="14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847</Characters>
  <Paragraphs>28</Paragraphs>
  <TotalTime>35</TotalTime>
  <ScaleCrop>false</ScaleCrop>
  <LinksUpToDate>false</LinksUpToDate>
  <CharactersWithSpaces>945</CharactersWithSpaces>
  <Application>WPS Office_11.2.0.8970_F1E327BC-269C-435d-A152-05C5408002CA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2018-10-26T10:14:00Z</dcterms:created>
  <dc:creator>andreia.rudniak</dc:creator>
  <cp:lastModifiedBy>andreia.rudniak</cp:lastModifiedBy>
  <dcterms:modified xsi:type="dcterms:W3CDTF">2019-10-04T12:52:00Z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